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43A41">
      <w:pPr>
        <w:jc w:val="center"/>
        <w:rPr>
          <w:rFonts w:hint="eastAsia"/>
          <w:b/>
          <w:bCs/>
          <w:sz w:val="44"/>
          <w:szCs w:val="44"/>
        </w:rPr>
      </w:pPr>
      <w:r>
        <w:rPr>
          <w:rFonts w:hint="eastAsia"/>
          <w:b/>
          <w:bCs/>
          <w:sz w:val="44"/>
          <w:szCs w:val="44"/>
        </w:rPr>
        <w:t>中国陶瓷工业协会科学技术奖励办法</w:t>
      </w:r>
    </w:p>
    <w:p w14:paraId="1B518589">
      <w:pPr>
        <w:jc w:val="center"/>
        <w:rPr>
          <w:rFonts w:hint="eastAsia"/>
          <w:b/>
          <w:bCs/>
          <w:sz w:val="28"/>
          <w:szCs w:val="28"/>
          <w:lang w:eastAsia="zh-CN"/>
        </w:rPr>
      </w:pPr>
      <w:r>
        <w:rPr>
          <w:rFonts w:hint="eastAsia"/>
          <w:b/>
          <w:bCs/>
          <w:sz w:val="28"/>
          <w:szCs w:val="28"/>
          <w:lang w:eastAsia="zh-CN"/>
        </w:rPr>
        <w:t>（</w:t>
      </w:r>
      <w:r>
        <w:rPr>
          <w:rFonts w:hint="eastAsia"/>
          <w:b/>
          <w:bCs/>
          <w:sz w:val="28"/>
          <w:szCs w:val="28"/>
          <w:lang w:val="en-US" w:eastAsia="zh-CN"/>
        </w:rPr>
        <w:t>试行</w:t>
      </w:r>
      <w:bookmarkStart w:id="0" w:name="_GoBack"/>
      <w:bookmarkEnd w:id="0"/>
      <w:r>
        <w:rPr>
          <w:rFonts w:hint="eastAsia"/>
          <w:b/>
          <w:bCs/>
          <w:sz w:val="28"/>
          <w:szCs w:val="28"/>
          <w:lang w:eastAsia="zh-CN"/>
        </w:rPr>
        <w:t>）</w:t>
      </w:r>
    </w:p>
    <w:p w14:paraId="346C8ECA">
      <w:pPr>
        <w:jc w:val="center"/>
        <w:rPr>
          <w:rFonts w:hint="eastAsia"/>
          <w:b/>
          <w:bCs/>
          <w:sz w:val="28"/>
          <w:szCs w:val="28"/>
          <w:lang w:eastAsia="zh-CN"/>
        </w:rPr>
      </w:pPr>
    </w:p>
    <w:p w14:paraId="77DB2398">
      <w:pPr>
        <w:numPr>
          <w:ilvl w:val="0"/>
          <w:numId w:val="1"/>
        </w:numPr>
        <w:jc w:val="center"/>
        <w:rPr>
          <w:rFonts w:hint="eastAsia" w:ascii="宋体" w:hAnsi="宋体" w:eastAsia="宋体" w:cs="宋体"/>
          <w:b/>
          <w:bCs/>
          <w:sz w:val="32"/>
          <w:szCs w:val="32"/>
        </w:rPr>
      </w:pPr>
      <w:r>
        <w:rPr>
          <w:rFonts w:hint="eastAsia" w:ascii="宋体" w:hAnsi="宋体" w:eastAsia="宋体" w:cs="宋体"/>
          <w:b/>
          <w:bCs/>
          <w:sz w:val="32"/>
          <w:szCs w:val="32"/>
        </w:rPr>
        <w:t>总则</w:t>
      </w:r>
    </w:p>
    <w:p w14:paraId="17FF2435">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 xml:space="preserve">第一条 </w:t>
      </w:r>
      <w:r>
        <w:rPr>
          <w:rFonts w:hint="eastAsia" w:ascii="华文仿宋" w:hAnsi="华文仿宋" w:eastAsia="华文仿宋" w:cs="华文仿宋"/>
          <w:sz w:val="32"/>
          <w:szCs w:val="32"/>
        </w:rPr>
        <w:t>为</w:t>
      </w:r>
      <w:r>
        <w:rPr>
          <w:rFonts w:hint="eastAsia" w:ascii="华文仿宋" w:hAnsi="华文仿宋" w:eastAsia="华文仿宋" w:cs="华文仿宋"/>
          <w:sz w:val="32"/>
          <w:szCs w:val="32"/>
          <w:lang w:val="en-US" w:eastAsia="zh-CN"/>
        </w:rPr>
        <w:t>了</w:t>
      </w:r>
      <w:r>
        <w:rPr>
          <w:rFonts w:hint="eastAsia" w:ascii="华文仿宋" w:hAnsi="华文仿宋" w:eastAsia="华文仿宋" w:cs="华文仿宋"/>
          <w:sz w:val="32"/>
          <w:szCs w:val="32"/>
        </w:rPr>
        <w:t>奖励在中国陶瓷工业科学技术进步活动中做出突出贡献的个人和组织，调动陶瓷工业科学技术工作者的积极性和创造性</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推动陶瓷行业科技创新与产业升级，提升</w:t>
      </w:r>
      <w:r>
        <w:rPr>
          <w:rFonts w:hint="eastAsia" w:ascii="华文仿宋" w:hAnsi="华文仿宋" w:eastAsia="华文仿宋" w:cs="华文仿宋"/>
          <w:sz w:val="32"/>
          <w:szCs w:val="32"/>
          <w:lang w:val="en-US" w:eastAsia="zh-CN"/>
        </w:rPr>
        <w:t>陶瓷工业</w:t>
      </w:r>
      <w:r>
        <w:rPr>
          <w:rFonts w:hint="eastAsia" w:ascii="华文仿宋" w:hAnsi="华文仿宋" w:eastAsia="华文仿宋" w:cs="华文仿宋"/>
          <w:sz w:val="32"/>
          <w:szCs w:val="32"/>
        </w:rPr>
        <w:t>技术水平</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根据科学技术部《社会力量设立科学技术奖管理办法》</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中轻联</w:t>
      </w:r>
      <w:r>
        <w:rPr>
          <w:rFonts w:hint="eastAsia" w:ascii="华文仿宋" w:hAnsi="华文仿宋" w:eastAsia="华文仿宋" w:cs="华文仿宋"/>
          <w:sz w:val="32"/>
          <w:szCs w:val="32"/>
        </w:rPr>
        <w:t>《中国轻工业联合会科学技术奖励办法》</w:t>
      </w:r>
      <w:r>
        <w:rPr>
          <w:rFonts w:hint="eastAsia" w:ascii="华文仿宋" w:hAnsi="华文仿宋" w:eastAsia="华文仿宋" w:cs="华文仿宋"/>
          <w:sz w:val="32"/>
          <w:szCs w:val="32"/>
          <w:lang w:val="en-US" w:eastAsia="zh-CN"/>
        </w:rPr>
        <w:t>和</w:t>
      </w:r>
      <w:r>
        <w:rPr>
          <w:rFonts w:hint="eastAsia" w:ascii="华文仿宋" w:hAnsi="华文仿宋" w:eastAsia="华文仿宋" w:cs="华文仿宋"/>
          <w:sz w:val="32"/>
          <w:szCs w:val="32"/>
        </w:rPr>
        <w:t>《中国陶瓷工业协会章程》</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特</w:t>
      </w:r>
      <w:r>
        <w:rPr>
          <w:rFonts w:hint="eastAsia" w:ascii="华文仿宋" w:hAnsi="华文仿宋" w:eastAsia="华文仿宋" w:cs="华文仿宋"/>
          <w:sz w:val="32"/>
          <w:szCs w:val="32"/>
        </w:rPr>
        <w:t>制定本办法。</w:t>
      </w:r>
    </w:p>
    <w:p w14:paraId="2A7D316A">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第二条</w:t>
      </w: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中国陶瓷工业协会</w:t>
      </w:r>
      <w:r>
        <w:rPr>
          <w:rFonts w:hint="eastAsia" w:ascii="华文仿宋" w:hAnsi="华文仿宋" w:eastAsia="华文仿宋" w:cs="华文仿宋"/>
          <w:sz w:val="32"/>
          <w:szCs w:val="32"/>
        </w:rPr>
        <w:t>设立中国</w:t>
      </w:r>
      <w:r>
        <w:rPr>
          <w:rFonts w:hint="eastAsia" w:ascii="华文仿宋" w:hAnsi="华文仿宋" w:eastAsia="华文仿宋" w:cs="华文仿宋"/>
          <w:sz w:val="32"/>
          <w:szCs w:val="32"/>
          <w:lang w:val="en-US" w:eastAsia="zh-CN"/>
        </w:rPr>
        <w:t>陶瓷工业协会</w:t>
      </w:r>
      <w:r>
        <w:rPr>
          <w:rFonts w:hint="eastAsia" w:ascii="华文仿宋" w:hAnsi="华文仿宋" w:eastAsia="华文仿宋" w:cs="华文仿宋"/>
          <w:sz w:val="32"/>
          <w:szCs w:val="32"/>
        </w:rPr>
        <w:t>科学技术奖（以下简称科学技术奖）。</w:t>
      </w:r>
    </w:p>
    <w:p w14:paraId="5BE540F8">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 xml:space="preserve">第三条 </w:t>
      </w:r>
      <w:r>
        <w:rPr>
          <w:rFonts w:hint="eastAsia" w:ascii="华文仿宋" w:hAnsi="华文仿宋" w:eastAsia="华文仿宋" w:cs="华文仿宋"/>
          <w:sz w:val="32"/>
          <w:szCs w:val="32"/>
        </w:rPr>
        <w:t>科学技术奖励贯彻尊重知识、尊重人才的方针。</w:t>
      </w:r>
    </w:p>
    <w:p w14:paraId="44AC3F42">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 xml:space="preserve">第四条 </w:t>
      </w:r>
      <w:r>
        <w:rPr>
          <w:rFonts w:hint="eastAsia" w:ascii="华文仿宋" w:hAnsi="华文仿宋" w:eastAsia="华文仿宋" w:cs="华文仿宋"/>
          <w:sz w:val="32"/>
          <w:szCs w:val="32"/>
        </w:rPr>
        <w:t>为了维护科学技术奖的严肃性，科学技术奖的评审、授予，不受任何组织或者个人的干预。</w:t>
      </w:r>
    </w:p>
    <w:p w14:paraId="5638FE8B">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第五条</w:t>
      </w:r>
      <w:r>
        <w:rPr>
          <w:rFonts w:hint="eastAsia" w:ascii="华文仿宋" w:hAnsi="华文仿宋" w:eastAsia="华文仿宋" w:cs="华文仿宋"/>
          <w:sz w:val="32"/>
          <w:szCs w:val="32"/>
        </w:rPr>
        <w:t xml:space="preserve"> </w:t>
      </w:r>
      <w:r>
        <w:rPr>
          <w:rFonts w:hint="eastAsia" w:ascii="华文仿宋" w:hAnsi="华文仿宋" w:eastAsia="华文仿宋" w:cs="华文仿宋"/>
          <w:sz w:val="32"/>
          <w:szCs w:val="32"/>
          <w:lang w:val="en-US" w:eastAsia="zh-CN"/>
        </w:rPr>
        <w:t>中国陶瓷工业协会</w:t>
      </w:r>
      <w:r>
        <w:rPr>
          <w:rFonts w:hint="eastAsia" w:ascii="华文仿宋" w:hAnsi="华文仿宋" w:eastAsia="华文仿宋" w:cs="华文仿宋"/>
          <w:sz w:val="32"/>
          <w:szCs w:val="32"/>
        </w:rPr>
        <w:t>负责</w:t>
      </w:r>
      <w:r>
        <w:rPr>
          <w:rFonts w:hint="eastAsia" w:ascii="华文仿宋" w:hAnsi="华文仿宋" w:eastAsia="华文仿宋" w:cs="华文仿宋"/>
          <w:sz w:val="32"/>
          <w:szCs w:val="32"/>
          <w:lang w:val="en-US" w:eastAsia="zh-CN"/>
        </w:rPr>
        <w:t>会员单位</w:t>
      </w:r>
      <w:r>
        <w:rPr>
          <w:rFonts w:hint="eastAsia" w:ascii="华文仿宋" w:hAnsi="华文仿宋" w:eastAsia="华文仿宋" w:cs="华文仿宋"/>
          <w:sz w:val="32"/>
          <w:szCs w:val="32"/>
        </w:rPr>
        <w:t>科学技术奖评审的组织工作。</w:t>
      </w:r>
    </w:p>
    <w:p w14:paraId="3A8E97F5">
      <w:pPr>
        <w:jc w:val="center"/>
        <w:rPr>
          <w:rFonts w:hint="eastAsia" w:ascii="宋体" w:hAnsi="宋体" w:eastAsia="宋体" w:cs="宋体"/>
          <w:b/>
          <w:bCs/>
          <w:sz w:val="32"/>
          <w:szCs w:val="32"/>
        </w:rPr>
      </w:pPr>
      <w:r>
        <w:rPr>
          <w:rFonts w:hint="eastAsia" w:ascii="宋体" w:hAnsi="宋体" w:eastAsia="宋体" w:cs="宋体"/>
          <w:b/>
          <w:bCs/>
          <w:sz w:val="32"/>
          <w:szCs w:val="32"/>
        </w:rPr>
        <w:t>第二章 奖项设置与评选标准</w:t>
      </w:r>
    </w:p>
    <w:p w14:paraId="31BC0378">
      <w:pPr>
        <w:ind w:firstLine="641" w:firstLineChars="200"/>
        <w:rPr>
          <w:rFonts w:hint="eastAsia" w:ascii="宋体" w:hAnsi="宋体" w:eastAsia="宋体" w:cs="宋体"/>
          <w:b/>
          <w:bCs/>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六</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中国陶瓷工业协会科学技术奖下设两大奖项：技术发明奖和技术进步奖。</w:t>
      </w:r>
    </w:p>
    <w:p w14:paraId="106A2E68">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七</w:t>
      </w:r>
      <w:r>
        <w:rPr>
          <w:rFonts w:hint="eastAsia" w:ascii="华文仿宋" w:hAnsi="华文仿宋" w:eastAsia="华文仿宋" w:cs="华文仿宋"/>
          <w:b/>
          <w:bCs/>
          <w:sz w:val="32"/>
          <w:szCs w:val="32"/>
        </w:rPr>
        <w:t>条</w:t>
      </w:r>
      <w:r>
        <w:rPr>
          <w:rFonts w:hint="eastAsia" w:ascii="华文仿宋" w:hAnsi="华文仿宋" w:eastAsia="华文仿宋" w:cs="华文仿宋"/>
          <w:sz w:val="32"/>
          <w:szCs w:val="32"/>
        </w:rPr>
        <w:t xml:space="preserve"> 技术发明奖</w:t>
      </w:r>
    </w:p>
    <w:p w14:paraId="11D54A4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rPr>
        <w:t>评选范围：授予在陶瓷材料、工艺、设备、检测等领域有显著技术发明创新的个人或组织。</w:t>
      </w:r>
    </w:p>
    <w:p w14:paraId="53EA32AE">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val="en-US" w:eastAsia="zh-CN"/>
        </w:rPr>
        <w:t>二、</w:t>
      </w:r>
      <w:r>
        <w:rPr>
          <w:rFonts w:hint="eastAsia" w:ascii="华文仿宋" w:hAnsi="华文仿宋" w:eastAsia="华文仿宋" w:cs="华文仿宋"/>
          <w:sz w:val="32"/>
          <w:szCs w:val="32"/>
        </w:rPr>
        <w:t>评选标准</w:t>
      </w:r>
      <w:r>
        <w:rPr>
          <w:rFonts w:hint="eastAsia" w:ascii="华文仿宋" w:hAnsi="华文仿宋" w:eastAsia="华文仿宋" w:cs="华文仿宋"/>
          <w:sz w:val="32"/>
          <w:szCs w:val="32"/>
          <w:lang w:eastAsia="zh-CN"/>
        </w:rPr>
        <w:t>：</w:t>
      </w:r>
    </w:p>
    <w:p w14:paraId="2C650ADD">
      <w:pPr>
        <w:rPr>
          <w:rFonts w:hint="eastAsia" w:ascii="华文仿宋" w:hAnsi="华文仿宋" w:eastAsia="华文仿宋" w:cs="华文仿宋"/>
          <w:sz w:val="32"/>
          <w:szCs w:val="32"/>
        </w:rPr>
      </w:pPr>
      <w:r>
        <w:rPr>
          <w:rFonts w:hint="eastAsia" w:ascii="华文仿宋" w:hAnsi="华文仿宋" w:eastAsia="华文仿宋" w:cs="华文仿宋"/>
          <w:sz w:val="32"/>
          <w:szCs w:val="32"/>
        </w:rPr>
        <w:tab/>
      </w:r>
      <w:r>
        <w:rPr>
          <w:rFonts w:hint="eastAsia" w:ascii="华文仿宋" w:hAnsi="华文仿宋" w:eastAsia="华文仿宋" w:cs="华文仿宋"/>
          <w:sz w:val="32"/>
          <w:szCs w:val="32"/>
        </w:rPr>
        <w:t>（一）该项技术发明为国内外首创，或虽然国内外已有但主要技术内容有显著创新；</w:t>
      </w:r>
    </w:p>
    <w:p w14:paraId="27992149">
      <w:pPr>
        <w:rPr>
          <w:rFonts w:hint="eastAsia" w:ascii="华文仿宋" w:hAnsi="华文仿宋" w:eastAsia="华文仿宋" w:cs="华文仿宋"/>
          <w:sz w:val="32"/>
          <w:szCs w:val="32"/>
        </w:rPr>
      </w:pPr>
      <w:r>
        <w:rPr>
          <w:rFonts w:hint="eastAsia" w:ascii="华文仿宋" w:hAnsi="华文仿宋" w:eastAsia="华文仿宋" w:cs="华文仿宋"/>
          <w:sz w:val="32"/>
          <w:szCs w:val="32"/>
        </w:rPr>
        <w:tab/>
      </w:r>
      <w:r>
        <w:rPr>
          <w:rFonts w:hint="eastAsia" w:ascii="华文仿宋" w:hAnsi="华文仿宋" w:eastAsia="华文仿宋" w:cs="华文仿宋"/>
          <w:sz w:val="32"/>
          <w:szCs w:val="32"/>
        </w:rPr>
        <w:t>（二）技术发明成熟，并已实施应用，取得良好的经济或社会效益；</w:t>
      </w:r>
    </w:p>
    <w:p w14:paraId="7F4F2D9B">
      <w:pPr>
        <w:rPr>
          <w:rFonts w:hint="eastAsia" w:ascii="华文仿宋" w:hAnsi="华文仿宋" w:eastAsia="华文仿宋" w:cs="华文仿宋"/>
          <w:sz w:val="32"/>
          <w:szCs w:val="32"/>
        </w:rPr>
      </w:pPr>
      <w:r>
        <w:rPr>
          <w:rFonts w:hint="eastAsia" w:ascii="华文仿宋" w:hAnsi="华文仿宋" w:eastAsia="华文仿宋" w:cs="华文仿宋"/>
          <w:sz w:val="32"/>
          <w:szCs w:val="32"/>
        </w:rPr>
        <w:tab/>
      </w:r>
      <w:r>
        <w:rPr>
          <w:rFonts w:hint="eastAsia" w:ascii="华文仿宋" w:hAnsi="华文仿宋" w:eastAsia="华文仿宋" w:cs="华文仿宋"/>
          <w:sz w:val="32"/>
          <w:szCs w:val="32"/>
        </w:rPr>
        <w:t>（三）对陶瓷行业的技术进步和产业升级有重要推动作用。</w:t>
      </w:r>
    </w:p>
    <w:p w14:paraId="17BBBAC8">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八</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技术进步奖</w:t>
      </w:r>
    </w:p>
    <w:p w14:paraId="6F19A084">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lang w:val="en-US" w:eastAsia="zh-CN"/>
        </w:rPr>
        <w:t>一、</w:t>
      </w:r>
      <w:r>
        <w:rPr>
          <w:rFonts w:hint="eastAsia" w:ascii="华文仿宋" w:hAnsi="华文仿宋" w:eastAsia="华文仿宋" w:cs="华文仿宋"/>
          <w:sz w:val="32"/>
          <w:szCs w:val="32"/>
        </w:rPr>
        <w:t>评选范围：授予在应用推广先进科学技术成果，完成重大科学技术工程、计划、项目等方面做出突出贡献的个人或组织。</w:t>
      </w:r>
    </w:p>
    <w:p w14:paraId="5F57C46A">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lang w:val="en-US" w:eastAsia="zh-CN"/>
        </w:rPr>
        <w:t>二、</w:t>
      </w:r>
      <w:r>
        <w:rPr>
          <w:rFonts w:hint="eastAsia" w:ascii="华文仿宋" w:hAnsi="华文仿宋" w:eastAsia="华文仿宋" w:cs="华文仿宋"/>
          <w:sz w:val="32"/>
          <w:szCs w:val="32"/>
        </w:rPr>
        <w:t>评选标准</w:t>
      </w:r>
      <w:r>
        <w:rPr>
          <w:rFonts w:hint="eastAsia" w:ascii="华文仿宋" w:hAnsi="华文仿宋" w:eastAsia="华文仿宋" w:cs="华文仿宋"/>
          <w:sz w:val="32"/>
          <w:szCs w:val="32"/>
          <w:lang w:eastAsia="zh-CN"/>
        </w:rPr>
        <w:t>：</w:t>
      </w:r>
    </w:p>
    <w:p w14:paraId="1E9BA05A">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（一）在实施技术开发项目中，完成重大技术创新，取得显著经济或社会效益；</w:t>
      </w:r>
    </w:p>
    <w:p w14:paraId="4F5E486B">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（二）在推广先进科学技术成果中，做出重要贡献，取得较大经济或社会效益；</w:t>
      </w:r>
    </w:p>
    <w:p w14:paraId="119B11F2">
      <w:pPr>
        <w:rPr>
          <w:rFonts w:hint="eastAsia" w:ascii="华文仿宋" w:hAnsi="华文仿宋" w:eastAsia="华文仿宋" w:cs="华文仿宋"/>
          <w:sz w:val="32"/>
          <w:szCs w:val="32"/>
        </w:rPr>
      </w:pPr>
      <w:r>
        <w:rPr>
          <w:rFonts w:hint="eastAsia" w:ascii="华文仿宋" w:hAnsi="华文仿宋" w:eastAsia="华文仿宋" w:cs="华文仿宋"/>
          <w:sz w:val="32"/>
          <w:szCs w:val="32"/>
        </w:rPr>
        <w:tab/>
      </w:r>
      <w:r>
        <w:rPr>
          <w:rFonts w:hint="eastAsia" w:ascii="华文仿宋" w:hAnsi="华文仿宋" w:eastAsia="华文仿宋" w:cs="华文仿宋"/>
          <w:sz w:val="32"/>
          <w:szCs w:val="32"/>
          <w:lang w:val="en-US" w:eastAsia="zh-CN"/>
        </w:rPr>
        <w:t xml:space="preserve"> </w:t>
      </w:r>
      <w:r>
        <w:rPr>
          <w:rFonts w:hint="eastAsia" w:ascii="华文仿宋" w:hAnsi="华文仿宋" w:eastAsia="华文仿宋" w:cs="华文仿宋"/>
          <w:sz w:val="32"/>
          <w:szCs w:val="32"/>
        </w:rPr>
        <w:t>（三）在推动陶瓷行业技术进步、提高产品质量、节能减排等方面有显著成效。</w:t>
      </w:r>
    </w:p>
    <w:p w14:paraId="403FFD0B">
      <w:pPr>
        <w:jc w:val="center"/>
        <w:rPr>
          <w:rFonts w:hint="eastAsia" w:ascii="宋体" w:hAnsi="宋体" w:eastAsia="宋体" w:cs="宋体"/>
          <w:b/>
          <w:bCs/>
          <w:sz w:val="32"/>
          <w:szCs w:val="32"/>
        </w:rPr>
      </w:pPr>
      <w:r>
        <w:rPr>
          <w:rFonts w:hint="eastAsia" w:ascii="宋体" w:hAnsi="宋体" w:eastAsia="宋体" w:cs="宋体"/>
          <w:b/>
          <w:bCs/>
          <w:sz w:val="32"/>
          <w:szCs w:val="32"/>
        </w:rPr>
        <w:t>第三章 申报与评审</w:t>
      </w:r>
    </w:p>
    <w:p w14:paraId="34FD00CB">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九</w:t>
      </w:r>
      <w:r>
        <w:rPr>
          <w:rFonts w:hint="eastAsia" w:ascii="华文仿宋" w:hAnsi="华文仿宋" w:eastAsia="华文仿宋" w:cs="华文仿宋"/>
          <w:b/>
          <w:bCs/>
          <w:sz w:val="32"/>
          <w:szCs w:val="32"/>
        </w:rPr>
        <w:t>条</w:t>
      </w:r>
      <w:r>
        <w:rPr>
          <w:rFonts w:hint="eastAsia" w:ascii="华文仿宋" w:hAnsi="华文仿宋" w:eastAsia="华文仿宋" w:cs="华文仿宋"/>
          <w:sz w:val="32"/>
          <w:szCs w:val="32"/>
        </w:rPr>
        <w:t xml:space="preserve"> 申报条件</w:t>
      </w:r>
    </w:p>
    <w:p w14:paraId="6E428A0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 申报项目应符合国家产业政策及陶瓷行业的发展方向；</w:t>
      </w:r>
    </w:p>
    <w:p w14:paraId="1FD5D683">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 申报单位或个人应为项目的第一完成单位或主要完成人；</w:t>
      </w:r>
    </w:p>
    <w:p w14:paraId="44EB5C41">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 申报材料应真实、完整，包括项目技术报告、经济效益或社会效益分析报告等。</w:t>
      </w:r>
    </w:p>
    <w:p w14:paraId="15BC4B54">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十</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评审程序</w:t>
      </w:r>
    </w:p>
    <w:p w14:paraId="24873A86">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1.申报受理：中国陶瓷工业协会负责受理申报材料，并进行形式审查；</w:t>
      </w:r>
    </w:p>
    <w:p w14:paraId="1DAC5CB6">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2.专家评审：组织</w:t>
      </w:r>
      <w:r>
        <w:rPr>
          <w:rFonts w:hint="eastAsia" w:ascii="华文仿宋" w:hAnsi="华文仿宋" w:eastAsia="华文仿宋" w:cs="华文仿宋"/>
          <w:sz w:val="32"/>
          <w:szCs w:val="32"/>
          <w:lang w:val="en-US" w:eastAsia="zh-CN"/>
        </w:rPr>
        <w:t>行业</w:t>
      </w:r>
      <w:r>
        <w:rPr>
          <w:rFonts w:hint="eastAsia" w:ascii="华文仿宋" w:hAnsi="华文仿宋" w:eastAsia="华文仿宋" w:cs="华文仿宋"/>
          <w:sz w:val="32"/>
          <w:szCs w:val="32"/>
        </w:rPr>
        <w:t>专家对通过形式审查的申报项目进行评审，提出获奖建议名单；</w:t>
      </w:r>
    </w:p>
    <w:p w14:paraId="7CDDA29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3.公示与异议处理：对获奖建议名单进行公示，接受社会监督，处理异议；</w:t>
      </w:r>
    </w:p>
    <w:p w14:paraId="37E8D1AC">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4.审批与授奖：经中国陶瓷工业协会审批后，对获奖项目和个人进行表彰和奖励。</w:t>
      </w:r>
    </w:p>
    <w:p w14:paraId="3A2F14DC">
      <w:pPr>
        <w:jc w:val="center"/>
        <w:rPr>
          <w:rFonts w:hint="eastAsia" w:ascii="宋体" w:hAnsi="宋体" w:eastAsia="宋体" w:cs="宋体"/>
          <w:b/>
          <w:bCs/>
          <w:sz w:val="32"/>
          <w:szCs w:val="32"/>
        </w:rPr>
      </w:pPr>
      <w:r>
        <w:rPr>
          <w:rFonts w:hint="eastAsia" w:ascii="宋体" w:hAnsi="宋体" w:eastAsia="宋体" w:cs="宋体"/>
          <w:b/>
          <w:bCs/>
          <w:sz w:val="32"/>
          <w:szCs w:val="32"/>
        </w:rPr>
        <w:t>第四章 奖励与监督</w:t>
      </w:r>
    </w:p>
    <w:p w14:paraId="0C666B13">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十一</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奖励形式</w:t>
      </w:r>
    </w:p>
    <w:p w14:paraId="68DD8B33">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 对获奖项目颁发证书和</w:t>
      </w:r>
      <w:r>
        <w:rPr>
          <w:rFonts w:hint="eastAsia" w:ascii="华文仿宋" w:hAnsi="华文仿宋" w:eastAsia="华文仿宋" w:cs="华文仿宋"/>
          <w:sz w:val="32"/>
          <w:szCs w:val="32"/>
          <w:lang w:val="en-US" w:eastAsia="zh-CN"/>
        </w:rPr>
        <w:t>奖牌</w:t>
      </w:r>
      <w:r>
        <w:rPr>
          <w:rFonts w:hint="eastAsia" w:ascii="华文仿宋" w:hAnsi="华文仿宋" w:eastAsia="华文仿宋" w:cs="华文仿宋"/>
          <w:sz w:val="32"/>
          <w:szCs w:val="32"/>
        </w:rPr>
        <w:t>；</w:t>
      </w:r>
    </w:p>
    <w:p w14:paraId="619D508E">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 对做出特别突出贡献的个人或组织，可推荐申报中国轻工业联合会的科学技术奖励。</w:t>
      </w:r>
    </w:p>
    <w:p w14:paraId="29E58A52">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十二</w:t>
      </w:r>
      <w:r>
        <w:rPr>
          <w:rFonts w:hint="eastAsia" w:ascii="华文仿宋" w:hAnsi="华文仿宋" w:eastAsia="华文仿宋" w:cs="华文仿宋"/>
          <w:b/>
          <w:bCs/>
          <w:sz w:val="32"/>
          <w:szCs w:val="32"/>
        </w:rPr>
        <w:t>条</w:t>
      </w:r>
      <w:r>
        <w:rPr>
          <w:rFonts w:hint="eastAsia" w:ascii="华文仿宋" w:hAnsi="华文仿宋" w:eastAsia="华文仿宋" w:cs="华文仿宋"/>
          <w:sz w:val="32"/>
          <w:szCs w:val="32"/>
        </w:rPr>
        <w:t xml:space="preserve"> 监督与管理</w:t>
      </w:r>
    </w:p>
    <w:p w14:paraId="5D188751">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 中国陶瓷工业协会负责对获奖项目的后续跟踪和管理；</w:t>
      </w:r>
    </w:p>
    <w:p w14:paraId="1BBB933C">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 对在申报、评审过程中弄虚作假的行为，一经查实，将撤销奖励并追究相关责任。</w:t>
      </w:r>
    </w:p>
    <w:p w14:paraId="6A469E7D">
      <w:pPr>
        <w:jc w:val="center"/>
        <w:rPr>
          <w:rFonts w:hint="eastAsia" w:ascii="宋体" w:hAnsi="宋体" w:eastAsia="宋体" w:cs="宋体"/>
          <w:b/>
          <w:bCs/>
          <w:sz w:val="32"/>
          <w:szCs w:val="32"/>
        </w:rPr>
      </w:pPr>
      <w:r>
        <w:rPr>
          <w:rFonts w:hint="eastAsia" w:ascii="宋体" w:hAnsi="宋体" w:eastAsia="宋体" w:cs="宋体"/>
          <w:b/>
          <w:bCs/>
          <w:sz w:val="32"/>
          <w:szCs w:val="32"/>
        </w:rPr>
        <w:t>第五章 附则</w:t>
      </w:r>
    </w:p>
    <w:p w14:paraId="6C888FB7">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w:t>
      </w:r>
      <w:r>
        <w:rPr>
          <w:rFonts w:hint="eastAsia" w:ascii="华文仿宋" w:hAnsi="华文仿宋" w:eastAsia="华文仿宋" w:cs="华文仿宋"/>
          <w:b/>
          <w:bCs/>
          <w:sz w:val="32"/>
          <w:szCs w:val="32"/>
          <w:lang w:val="en-US" w:eastAsia="zh-CN"/>
        </w:rPr>
        <w:t>十三</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本办法由中国陶瓷工业协会负责解释和修订。</w:t>
      </w:r>
    </w:p>
    <w:p w14:paraId="36A7A7AA">
      <w:pPr>
        <w:ind w:firstLine="641" w:firstLineChars="200"/>
        <w:rPr>
          <w:rFonts w:hint="eastAsia" w:ascii="华文仿宋" w:hAnsi="华文仿宋" w:eastAsia="华文仿宋" w:cs="华文仿宋"/>
          <w:sz w:val="32"/>
          <w:szCs w:val="32"/>
        </w:rPr>
      </w:pPr>
      <w:r>
        <w:rPr>
          <w:rFonts w:hint="eastAsia" w:ascii="华文仿宋" w:hAnsi="华文仿宋" w:eastAsia="华文仿宋" w:cs="华文仿宋"/>
          <w:b/>
          <w:bCs/>
          <w:sz w:val="32"/>
          <w:szCs w:val="32"/>
        </w:rPr>
        <w:t>第十</w:t>
      </w:r>
      <w:r>
        <w:rPr>
          <w:rFonts w:hint="eastAsia" w:ascii="华文仿宋" w:hAnsi="华文仿宋" w:eastAsia="华文仿宋" w:cs="华文仿宋"/>
          <w:b/>
          <w:bCs/>
          <w:sz w:val="32"/>
          <w:szCs w:val="32"/>
          <w:lang w:val="en-US" w:eastAsia="zh-CN"/>
        </w:rPr>
        <w:t>四</w:t>
      </w:r>
      <w:r>
        <w:rPr>
          <w:rFonts w:hint="eastAsia" w:ascii="华文仿宋" w:hAnsi="华文仿宋" w:eastAsia="华文仿宋" w:cs="华文仿宋"/>
          <w:b/>
          <w:bCs/>
          <w:sz w:val="32"/>
          <w:szCs w:val="32"/>
        </w:rPr>
        <w:t xml:space="preserve">条 </w:t>
      </w:r>
      <w:r>
        <w:rPr>
          <w:rFonts w:hint="eastAsia" w:ascii="华文仿宋" w:hAnsi="华文仿宋" w:eastAsia="华文仿宋" w:cs="华文仿宋"/>
          <w:sz w:val="32"/>
          <w:szCs w:val="32"/>
        </w:rPr>
        <w:t>本办法自发布之日起施行。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3570C7"/>
    <w:multiLevelType w:val="singleLevel"/>
    <w:tmpl w:val="C93570C7"/>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3613A"/>
    <w:rsid w:val="20B870E1"/>
    <w:rsid w:val="4FE90A1C"/>
    <w:rsid w:val="5B9A5F54"/>
    <w:rsid w:val="6D667370"/>
    <w:rsid w:val="6FD86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1115</Words>
  <Characters>1126</Characters>
  <Lines>0</Lines>
  <Paragraphs>0</Paragraphs>
  <TotalTime>1</TotalTime>
  <ScaleCrop>false</ScaleCrop>
  <LinksUpToDate>false</LinksUpToDate>
  <CharactersWithSpaces>1156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2025-02-24T02:22:00Z</dcterms:created>
  <dc:creator>dell</dc:creator>
  <cp:lastModifiedBy>竹叶青-小白</cp:lastModifiedBy>
  <dcterms:modified xsi:type="dcterms:W3CDTF">2025-04-30T03:11:15Z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eyJoZGlkIjoiZjRlMTcxOWEyYzUyY2M0YjBmZDI2NGM0YzQ5ZjJkNWEiLCJ1c2VySWQiOiIzMDcyMjA1MjQifQ==</vt:lpwstr>
  </property>
  <property fmtid="{D5CDD505-2E9C-101B-9397-08002B2CF9AE}" pid="4" name="ICV">
    <vt:lpwstr>7682EDB6F55440AAB7846E46EB577FBF_12</vt:lpwstr>
  </property>
</Properties>
</file>